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962EB3" w14:textId="77777777" w:rsidR="00BC57E9" w:rsidRPr="004B3508" w:rsidRDefault="00BC57E9" w:rsidP="00BA6D3B">
      <w:pPr>
        <w:pStyle w:val="a9"/>
        <w:spacing w:line="326" w:lineRule="atLeast"/>
        <w:ind w:firstLine="390"/>
        <w:jc w:val="center"/>
        <w:rPr>
          <w:rFonts w:ascii="黑体" w:eastAsia="黑体" w:hint="eastAsia"/>
          <w:sz w:val="30"/>
          <w:szCs w:val="30"/>
        </w:rPr>
      </w:pPr>
      <w:r w:rsidRPr="004B3508">
        <w:rPr>
          <w:rFonts w:ascii="黑体" w:eastAsia="黑体" w:hint="eastAsia"/>
          <w:b/>
          <w:bCs/>
          <w:sz w:val="30"/>
          <w:szCs w:val="30"/>
        </w:rPr>
        <w:t>中</w:t>
      </w:r>
      <w:r w:rsidR="00BA6D3B" w:rsidRPr="004B3508">
        <w:rPr>
          <w:rFonts w:ascii="黑体" w:eastAsia="黑体" w:hint="eastAsia"/>
          <w:b/>
          <w:bCs/>
          <w:sz w:val="30"/>
          <w:szCs w:val="30"/>
        </w:rPr>
        <w:t>国</w:t>
      </w:r>
      <w:r w:rsidRPr="004B3508">
        <w:rPr>
          <w:rFonts w:ascii="黑体" w:eastAsia="黑体" w:hint="eastAsia"/>
          <w:b/>
          <w:bCs/>
          <w:sz w:val="30"/>
          <w:szCs w:val="30"/>
        </w:rPr>
        <w:t>科</w:t>
      </w:r>
      <w:r w:rsidR="00BA6D3B" w:rsidRPr="004B3508">
        <w:rPr>
          <w:rFonts w:ascii="黑体" w:eastAsia="黑体" w:hint="eastAsia"/>
          <w:b/>
          <w:bCs/>
          <w:sz w:val="30"/>
          <w:szCs w:val="30"/>
        </w:rPr>
        <w:t>学</w:t>
      </w:r>
      <w:r w:rsidRPr="004B3508">
        <w:rPr>
          <w:rFonts w:ascii="黑体" w:eastAsia="黑体" w:hint="eastAsia"/>
          <w:b/>
          <w:bCs/>
          <w:sz w:val="30"/>
          <w:szCs w:val="30"/>
        </w:rPr>
        <w:t>院光电技术研究所研究生国家奖学金评选细则（试行）</w:t>
      </w:r>
      <w:r w:rsidRPr="004B3508">
        <w:rPr>
          <w:rFonts w:eastAsia="黑体" w:hint="eastAsia"/>
          <w:sz w:val="30"/>
          <w:szCs w:val="30"/>
        </w:rPr>
        <w:t> </w:t>
      </w:r>
    </w:p>
    <w:p w14:paraId="5D8A6B42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为提高研究生培养质量，激励广大研究生积极进取、勇于创新，根据《中国科学院大学研究生国家奖学金评选办法》，特制定本评选细则。 </w:t>
      </w:r>
    </w:p>
    <w:p w14:paraId="2241A1D7" w14:textId="77777777" w:rsidR="00D902A9" w:rsidRDefault="00BC57E9" w:rsidP="00D902A9">
      <w:pPr>
        <w:pStyle w:val="a9"/>
        <w:spacing w:before="0" w:beforeAutospacing="0" w:after="0" w:afterAutospacing="0" w:line="360" w:lineRule="auto"/>
        <w:ind w:firstLineChars="200" w:firstLine="482"/>
        <w:rPr>
          <w:rFonts w:hint="eastAsia"/>
        </w:rPr>
      </w:pPr>
      <w:r w:rsidRPr="004B3508">
        <w:rPr>
          <w:rFonts w:hint="eastAsia"/>
          <w:b/>
          <w:bCs/>
        </w:rPr>
        <w:t>第一条</w:t>
      </w:r>
      <w:r w:rsidRPr="004B3508">
        <w:rPr>
          <w:rFonts w:hint="eastAsia"/>
        </w:rPr>
        <w:t xml:space="preserve"> 本细则适用于在中国科学院大学(以下简称“国科大”)按照国家招生计划录取的、在我所接受研究生学历教育的全日制学生（以下简称“学生”，包含非在职少数民族骨干计划学生）的研究生国家奖学金(以下简称“国家奖学金”)评选工作。 </w:t>
      </w:r>
    </w:p>
    <w:p w14:paraId="4AEA66EF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2"/>
        <w:rPr>
          <w:rFonts w:hint="eastAsia"/>
        </w:rPr>
      </w:pPr>
      <w:r w:rsidRPr="004B3508">
        <w:rPr>
          <w:rFonts w:hint="eastAsia"/>
          <w:b/>
          <w:bCs/>
        </w:rPr>
        <w:t>第二条</w:t>
      </w:r>
      <w:r w:rsidRPr="004B3508">
        <w:rPr>
          <w:rFonts w:hint="eastAsia"/>
        </w:rPr>
        <w:t xml:space="preserve"> 博士研究生国家奖学金奖励标准为每生3万元；硕士研究生国家奖学金奖励标准为每生2万元。奖金一次性发放。 </w:t>
      </w:r>
    </w:p>
    <w:p w14:paraId="1D7BB0A6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2"/>
        <w:rPr>
          <w:rFonts w:hint="eastAsia"/>
        </w:rPr>
      </w:pPr>
      <w:r w:rsidRPr="004B3508">
        <w:rPr>
          <w:rFonts w:hint="eastAsia"/>
          <w:b/>
          <w:bCs/>
        </w:rPr>
        <w:t>第三条</w:t>
      </w:r>
      <w:r w:rsidRPr="004B3508">
        <w:rPr>
          <w:rFonts w:hint="eastAsia"/>
        </w:rPr>
        <w:t xml:space="preserve"> 评选条件 </w:t>
      </w:r>
    </w:p>
    <w:p w14:paraId="2D349145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1．热爱社会主义祖国，拥护中国共产党的领导； </w:t>
      </w:r>
    </w:p>
    <w:p w14:paraId="54B5CA0C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2．遵守宪法和法律，遵守国科大及我所各项规章制度； </w:t>
      </w:r>
    </w:p>
    <w:p w14:paraId="5D152139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3．诚实守信，道德品质优良； </w:t>
      </w:r>
    </w:p>
    <w:p w14:paraId="0EA87302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4．已修读完学位课，获得相应学分；</w:t>
      </w:r>
    </w:p>
    <w:p w14:paraId="6F50CB65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5．在学期间获得过国科大优秀学生荣誉称号，学习成绩优异，科研能力显著，发展潜力突出。 </w:t>
      </w:r>
    </w:p>
    <w:p w14:paraId="0997E053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2"/>
        <w:rPr>
          <w:rFonts w:hint="eastAsia"/>
        </w:rPr>
      </w:pPr>
      <w:r w:rsidRPr="004B3508">
        <w:rPr>
          <w:rFonts w:hint="eastAsia"/>
          <w:b/>
          <w:bCs/>
        </w:rPr>
        <w:t>第四条</w:t>
      </w:r>
      <w:r w:rsidRPr="004B3508">
        <w:rPr>
          <w:rFonts w:hint="eastAsia"/>
        </w:rPr>
        <w:t xml:space="preserve"> 有以下情况之一者，取消申请国家奖学金资格： </w:t>
      </w:r>
    </w:p>
    <w:p w14:paraId="228582BB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1．</w:t>
      </w:r>
      <w:r w:rsidR="00F77834" w:rsidRPr="004B3508">
        <w:rPr>
          <w:rFonts w:hint="eastAsia"/>
        </w:rPr>
        <w:t>参评学年</w:t>
      </w:r>
      <w:r w:rsidRPr="004B3508">
        <w:rPr>
          <w:rFonts w:hint="eastAsia"/>
        </w:rPr>
        <w:t>受到过国科大或我所纪律处分者； </w:t>
      </w:r>
    </w:p>
    <w:p w14:paraId="76F50AB6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2．</w:t>
      </w:r>
      <w:r w:rsidR="00F77834" w:rsidRPr="004B3508">
        <w:rPr>
          <w:rFonts w:hint="eastAsia"/>
        </w:rPr>
        <w:t>课程考试</w:t>
      </w:r>
      <w:r w:rsidR="00A35AFF" w:rsidRPr="004B3508">
        <w:rPr>
          <w:rFonts w:hint="eastAsia"/>
        </w:rPr>
        <w:t>成绩</w:t>
      </w:r>
      <w:r w:rsidR="00CA0FD4">
        <w:rPr>
          <w:rFonts w:hint="eastAsia"/>
        </w:rPr>
        <w:t>有</w:t>
      </w:r>
      <w:r w:rsidR="00A35AFF" w:rsidRPr="004B3508">
        <w:rPr>
          <w:rFonts w:hint="eastAsia"/>
        </w:rPr>
        <w:t>挂科或重修记录</w:t>
      </w:r>
      <w:r w:rsidR="0007431C" w:rsidRPr="004B3508">
        <w:rPr>
          <w:rFonts w:hint="eastAsia"/>
        </w:rPr>
        <w:t>，</w:t>
      </w:r>
      <w:r w:rsidRPr="004B3508">
        <w:rPr>
          <w:rFonts w:hint="eastAsia"/>
        </w:rPr>
        <w:t>或必修环节考核有一门及以上不及格或不通过者； </w:t>
      </w:r>
    </w:p>
    <w:p w14:paraId="31A8CC99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3．由于个人原因，在各种实验、实践环节中严重损坏仪器设备或出现安全责任事故者。 </w:t>
      </w:r>
    </w:p>
    <w:p w14:paraId="33BDD363" w14:textId="77777777" w:rsidR="002D634E" w:rsidRPr="004B3508" w:rsidRDefault="00BC57E9" w:rsidP="00D902A9">
      <w:pPr>
        <w:shd w:val="clear" w:color="auto" w:fill="FFFFFF"/>
        <w:spacing w:line="360" w:lineRule="auto"/>
        <w:ind w:firstLineChars="200" w:firstLine="482"/>
        <w:rPr>
          <w:rFonts w:ascii="宋体" w:eastAsia="宋体" w:hAnsi="宋体" w:cs="宋体" w:hint="eastAsia"/>
          <w:kern w:val="0"/>
          <w:sz w:val="24"/>
          <w:szCs w:val="24"/>
        </w:rPr>
      </w:pPr>
      <w:r w:rsidRPr="004B350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第五条</w:t>
      </w:r>
      <w:r w:rsidRPr="004B3508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F77834" w:rsidRPr="004B3508">
        <w:rPr>
          <w:rFonts w:ascii="宋体" w:eastAsia="宋体" w:hAnsi="宋体" w:cs="宋体" w:hint="eastAsia"/>
          <w:kern w:val="0"/>
          <w:sz w:val="24"/>
          <w:szCs w:val="24"/>
        </w:rPr>
        <w:t>直博生按照博士身份参评</w:t>
      </w:r>
      <w:r w:rsidR="009C2B78" w:rsidRPr="004B3508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306140" w:rsidRPr="004B3508">
        <w:rPr>
          <w:rFonts w:ascii="宋体" w:eastAsia="宋体" w:hAnsi="宋体" w:cs="宋体" w:hint="eastAsia"/>
          <w:kern w:val="0"/>
          <w:sz w:val="24"/>
          <w:szCs w:val="24"/>
        </w:rPr>
        <w:t>硕博连读生按申请时的学籍注册培养层次参与评选。</w:t>
      </w:r>
    </w:p>
    <w:p w14:paraId="14635396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2"/>
        <w:rPr>
          <w:rFonts w:hint="eastAsia"/>
        </w:rPr>
      </w:pPr>
      <w:r w:rsidRPr="004B3508">
        <w:rPr>
          <w:rFonts w:hint="eastAsia"/>
          <w:b/>
          <w:bCs/>
        </w:rPr>
        <w:t>第六条</w:t>
      </w:r>
      <w:r w:rsidRPr="004B3508">
        <w:rPr>
          <w:rFonts w:hint="eastAsia"/>
        </w:rPr>
        <w:t xml:space="preserve"> 评选工作开始时已毕业离校的学生、在职、港澳台学生和留学生不在国家奖学金评选之列。  </w:t>
      </w:r>
    </w:p>
    <w:p w14:paraId="418A5412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2"/>
        <w:rPr>
          <w:rFonts w:hint="eastAsia"/>
        </w:rPr>
      </w:pPr>
      <w:r w:rsidRPr="004B3508">
        <w:rPr>
          <w:rFonts w:hint="eastAsia"/>
          <w:b/>
          <w:bCs/>
        </w:rPr>
        <w:t>第七条</w:t>
      </w:r>
      <w:r w:rsidRPr="004B3508">
        <w:rPr>
          <w:rFonts w:hint="eastAsia"/>
        </w:rPr>
        <w:t xml:space="preserve"> 评审组织 </w:t>
      </w:r>
    </w:p>
    <w:p w14:paraId="72C80151" w14:textId="58D31116" w:rsidR="00BA6D3B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我所成立国家奖学金评审委员会，由7或9人组成，负责所内国家奖学金的评审工作。评审委员会由主管研究生教育的所领导</w:t>
      </w:r>
      <w:r w:rsidR="00F77AE2" w:rsidRPr="004B3508">
        <w:rPr>
          <w:rFonts w:hint="eastAsia"/>
        </w:rPr>
        <w:t>、</w:t>
      </w:r>
      <w:r w:rsidRPr="004B3508">
        <w:rPr>
          <w:rFonts w:hint="eastAsia"/>
        </w:rPr>
        <w:t>学位评定委员会</w:t>
      </w:r>
      <w:r w:rsidR="00F77AE2" w:rsidRPr="004B3508">
        <w:rPr>
          <w:rFonts w:hint="eastAsia"/>
        </w:rPr>
        <w:t>或</w:t>
      </w:r>
      <w:r w:rsidRPr="004B3508">
        <w:rPr>
          <w:rFonts w:hint="eastAsia"/>
        </w:rPr>
        <w:t>学术委员会委员代表、研究生部</w:t>
      </w:r>
      <w:r w:rsidR="00984D93">
        <w:rPr>
          <w:rFonts w:hint="eastAsia"/>
        </w:rPr>
        <w:t>负责人、</w:t>
      </w:r>
      <w:r w:rsidRPr="004B3508">
        <w:rPr>
          <w:rFonts w:hint="eastAsia"/>
        </w:rPr>
        <w:t>导师代表和学生代表任委员。</w:t>
      </w:r>
      <w:r w:rsidR="00BA6D3B" w:rsidRPr="004B3508">
        <w:rPr>
          <w:rFonts w:hint="eastAsia"/>
        </w:rPr>
        <w:t>国家奖学金评审委员会办公室设在研究生部。</w:t>
      </w:r>
    </w:p>
    <w:p w14:paraId="7DE764E7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2"/>
        <w:rPr>
          <w:rFonts w:hint="eastAsia"/>
        </w:rPr>
      </w:pPr>
      <w:r w:rsidRPr="004B3508">
        <w:rPr>
          <w:rFonts w:hint="eastAsia"/>
          <w:b/>
          <w:bCs/>
        </w:rPr>
        <w:t>第八条</w:t>
      </w:r>
      <w:r w:rsidRPr="004B3508">
        <w:rPr>
          <w:rFonts w:hint="eastAsia"/>
        </w:rPr>
        <w:t xml:space="preserve"> 评审程序 </w:t>
      </w:r>
    </w:p>
    <w:p w14:paraId="3116E216" w14:textId="77777777" w:rsidR="00D453B5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lastRenderedPageBreak/>
        <w:t>1．本人申请：参评国家奖学金的学生，应在规定时限内如实填写并向部门提交《光电所研究生国家奖学金申请表》和成果证明材料。申请参评的事迹或成果应在正式入学至申请截止日期之前取得。</w:t>
      </w:r>
      <w:r w:rsidRPr="004B3508">
        <w:rPr>
          <w:rFonts w:hint="eastAsia"/>
          <w:b/>
          <w:bCs/>
        </w:rPr>
        <w:t>曾获国家奖学金的学生申请参评的材料不得重复使用。</w:t>
      </w:r>
      <w:r w:rsidRPr="004B3508">
        <w:rPr>
          <w:rFonts w:hint="eastAsia"/>
        </w:rPr>
        <w:t> </w:t>
      </w:r>
    </w:p>
    <w:p w14:paraId="55EC3CAF" w14:textId="517CF250" w:rsidR="00FB1CFF" w:rsidRPr="004B3508" w:rsidRDefault="00FB1CFF" w:rsidP="00D902A9">
      <w:pPr>
        <w:shd w:val="clear" w:color="auto" w:fill="FFFFFF"/>
        <w:spacing w:line="360" w:lineRule="auto"/>
        <w:ind w:firstLineChars="200" w:firstLine="480"/>
        <w:rPr>
          <w:rFonts w:ascii="微软雅黑" w:eastAsia="微软雅黑" w:hAnsi="微软雅黑" w:cs="宋体" w:hint="eastAsia"/>
          <w:kern w:val="0"/>
          <w:szCs w:val="21"/>
        </w:rPr>
      </w:pPr>
      <w:r w:rsidRPr="004B3508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4B3508">
        <w:rPr>
          <w:rFonts w:ascii="宋体" w:eastAsia="宋体" w:hAnsi="宋体" w:cs="宋体"/>
          <w:kern w:val="0"/>
          <w:sz w:val="24"/>
          <w:szCs w:val="24"/>
        </w:rPr>
        <w:t>.</w:t>
      </w:r>
      <w:r w:rsidR="00511DC7" w:rsidRPr="004B3508">
        <w:rPr>
          <w:rFonts w:ascii="宋体" w:eastAsia="宋体" w:hAnsi="宋体" w:cs="宋体"/>
          <w:kern w:val="0"/>
          <w:sz w:val="24"/>
          <w:szCs w:val="24"/>
        </w:rPr>
        <w:t xml:space="preserve"> 202</w:t>
      </w:r>
      <w:r w:rsidR="00280EF4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511DC7" w:rsidRPr="004B3508">
        <w:rPr>
          <w:rFonts w:ascii="宋体" w:eastAsia="宋体" w:hAnsi="宋体" w:cs="宋体" w:hint="eastAsia"/>
          <w:kern w:val="0"/>
          <w:sz w:val="24"/>
          <w:szCs w:val="24"/>
        </w:rPr>
        <w:t>年国家奖学金</w:t>
      </w:r>
      <w:r w:rsidR="00CC646A">
        <w:rPr>
          <w:rFonts w:ascii="宋体" w:eastAsia="宋体" w:hAnsi="宋体" w:cs="宋体" w:hint="eastAsia"/>
          <w:kern w:val="0"/>
          <w:sz w:val="24"/>
          <w:szCs w:val="24"/>
        </w:rPr>
        <w:t>追加的</w:t>
      </w:r>
      <w:r w:rsidR="00511DC7" w:rsidRPr="004B3508">
        <w:rPr>
          <w:rFonts w:ascii="宋体" w:eastAsia="宋体" w:hAnsi="宋体" w:cs="宋体" w:hint="eastAsia"/>
          <w:kern w:val="0"/>
          <w:sz w:val="24"/>
          <w:szCs w:val="24"/>
        </w:rPr>
        <w:t>名额</w:t>
      </w:r>
    </w:p>
    <w:p w14:paraId="62E0E57B" w14:textId="14548AD6" w:rsidR="0001404F" w:rsidRPr="004B3508" w:rsidRDefault="00FB1CFF" w:rsidP="00D902A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4B3508">
        <w:rPr>
          <w:rFonts w:ascii="宋体" w:eastAsia="宋体" w:hAnsi="宋体" w:cs="宋体" w:hint="eastAsia"/>
          <w:kern w:val="0"/>
          <w:sz w:val="24"/>
          <w:szCs w:val="24"/>
        </w:rPr>
        <w:t>博士：</w:t>
      </w:r>
      <w:r w:rsidR="00280EF4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4B3508">
        <w:rPr>
          <w:rFonts w:ascii="宋体" w:eastAsia="宋体" w:hAnsi="宋体" w:cs="宋体" w:hint="eastAsia"/>
          <w:kern w:val="0"/>
          <w:sz w:val="24"/>
          <w:szCs w:val="24"/>
        </w:rPr>
        <w:t>名</w:t>
      </w:r>
      <w:r w:rsidR="00C84AC5" w:rsidRPr="004B3508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87C6B" w:rsidRPr="00F87C6B">
        <w:rPr>
          <w:rFonts w:ascii="宋体" w:eastAsia="宋体" w:hAnsi="宋体" w:cs="宋体" w:hint="eastAsia"/>
          <w:kern w:val="0"/>
          <w:sz w:val="24"/>
          <w:szCs w:val="24"/>
        </w:rPr>
        <w:t>原则上</w:t>
      </w:r>
      <w:r w:rsidR="00280EF4">
        <w:rPr>
          <w:rFonts w:ascii="宋体" w:eastAsia="宋体" w:hAnsi="宋体" w:cs="宋体" w:hint="eastAsia"/>
          <w:kern w:val="0"/>
          <w:sz w:val="24"/>
          <w:szCs w:val="24"/>
        </w:rPr>
        <w:t>按学科</w:t>
      </w:r>
      <w:r w:rsidR="00E17199" w:rsidRPr="004B3508">
        <w:rPr>
          <w:rFonts w:ascii="宋体" w:eastAsia="宋体" w:hAnsi="宋体" w:cs="宋体" w:hint="eastAsia"/>
          <w:kern w:val="0"/>
          <w:sz w:val="24"/>
          <w:szCs w:val="24"/>
        </w:rPr>
        <w:t>分配</w:t>
      </w:r>
      <w:r w:rsidR="00F773AF" w:rsidRPr="004B3508">
        <w:rPr>
          <w:rFonts w:ascii="宋体" w:eastAsia="宋体" w:hAnsi="宋体" w:cs="宋体" w:hint="eastAsia"/>
          <w:kern w:val="0"/>
          <w:sz w:val="24"/>
          <w:szCs w:val="24"/>
        </w:rPr>
        <w:t>名额</w:t>
      </w:r>
      <w:r w:rsidR="00280EF4">
        <w:rPr>
          <w:rFonts w:ascii="宋体" w:eastAsia="宋体" w:hAnsi="宋体" w:cs="宋体" w:hint="eastAsia"/>
          <w:kern w:val="0"/>
          <w:sz w:val="24"/>
          <w:szCs w:val="24"/>
        </w:rPr>
        <w:t>为</w:t>
      </w:r>
      <w:r w:rsidR="00511DC7" w:rsidRPr="004B3508">
        <w:rPr>
          <w:rFonts w:ascii="宋体" w:eastAsia="宋体" w:hAnsi="宋体" w:cs="宋体" w:hint="eastAsia"/>
          <w:kern w:val="0"/>
          <w:sz w:val="24"/>
          <w:szCs w:val="24"/>
        </w:rPr>
        <w:t>：测试计量技术及仪器</w:t>
      </w:r>
      <w:r w:rsidR="0001404F" w:rsidRPr="004B3508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280EF4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01404F" w:rsidRPr="004B3508">
        <w:rPr>
          <w:rFonts w:ascii="宋体" w:eastAsia="宋体" w:hAnsi="宋体" w:cs="宋体" w:hint="eastAsia"/>
          <w:kern w:val="0"/>
          <w:sz w:val="24"/>
          <w:szCs w:val="24"/>
        </w:rPr>
        <w:t>名）,</w:t>
      </w:r>
      <w:r w:rsidR="00511DC7" w:rsidRPr="004B3508">
        <w:rPr>
          <w:rFonts w:ascii="宋体" w:eastAsia="宋体" w:hAnsi="宋体" w:cs="宋体" w:hint="eastAsia"/>
          <w:kern w:val="0"/>
          <w:sz w:val="24"/>
          <w:szCs w:val="24"/>
        </w:rPr>
        <w:t>光学工程</w:t>
      </w:r>
      <w:r w:rsidR="0001404F" w:rsidRPr="004B3508">
        <w:rPr>
          <w:rFonts w:ascii="宋体" w:eastAsia="宋体" w:hAnsi="宋体" w:cs="宋体" w:hint="eastAsia"/>
          <w:kern w:val="0"/>
          <w:sz w:val="24"/>
          <w:szCs w:val="24"/>
        </w:rPr>
        <w:t>（1名）</w:t>
      </w:r>
      <w:r w:rsidR="00511DC7" w:rsidRPr="004B3508">
        <w:rPr>
          <w:rFonts w:ascii="宋体" w:eastAsia="宋体" w:hAnsi="宋体" w:cs="宋体" w:hint="eastAsia"/>
          <w:kern w:val="0"/>
          <w:sz w:val="24"/>
          <w:szCs w:val="24"/>
        </w:rPr>
        <w:t>，信号与信息处理（</w:t>
      </w:r>
      <w:r w:rsidR="0001404F" w:rsidRPr="004B3508">
        <w:rPr>
          <w:rFonts w:ascii="宋体" w:eastAsia="宋体" w:hAnsi="宋体" w:cs="宋体"/>
          <w:kern w:val="0"/>
          <w:sz w:val="24"/>
          <w:szCs w:val="24"/>
        </w:rPr>
        <w:t>1</w:t>
      </w:r>
      <w:r w:rsidR="00511DC7" w:rsidRPr="004B3508">
        <w:rPr>
          <w:rFonts w:ascii="宋体" w:eastAsia="宋体" w:hAnsi="宋体" w:cs="宋体" w:hint="eastAsia"/>
          <w:kern w:val="0"/>
          <w:sz w:val="24"/>
          <w:szCs w:val="24"/>
        </w:rPr>
        <w:t>名）；</w:t>
      </w:r>
    </w:p>
    <w:p w14:paraId="23B2BA3F" w14:textId="77777777" w:rsidR="00511DC7" w:rsidRPr="004B3508" w:rsidRDefault="00FB1CFF" w:rsidP="00D902A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B3508">
        <w:rPr>
          <w:rFonts w:ascii="宋体" w:eastAsia="宋体" w:hAnsi="宋体" w:cs="宋体" w:hint="eastAsia"/>
          <w:kern w:val="0"/>
          <w:sz w:val="24"/>
          <w:szCs w:val="24"/>
        </w:rPr>
        <w:t>硕士：</w:t>
      </w:r>
      <w:r w:rsidR="00511DC7" w:rsidRPr="004B3508">
        <w:rPr>
          <w:rFonts w:ascii="宋体" w:eastAsia="宋体" w:hAnsi="宋体" w:cs="宋体"/>
          <w:kern w:val="0"/>
          <w:sz w:val="24"/>
          <w:szCs w:val="24"/>
        </w:rPr>
        <w:t>3</w:t>
      </w:r>
      <w:r w:rsidR="007B48AE" w:rsidRPr="004B3508">
        <w:rPr>
          <w:rFonts w:ascii="宋体" w:eastAsia="宋体" w:hAnsi="宋体" w:cs="宋体" w:hint="eastAsia"/>
          <w:kern w:val="0"/>
          <w:sz w:val="24"/>
          <w:szCs w:val="24"/>
        </w:rPr>
        <w:t>名</w:t>
      </w:r>
      <w:r w:rsidR="00460A6B">
        <w:rPr>
          <w:rFonts w:ascii="宋体" w:eastAsia="宋体" w:hAnsi="宋体" w:cs="宋体" w:hint="eastAsia"/>
          <w:kern w:val="0"/>
          <w:sz w:val="24"/>
          <w:szCs w:val="24"/>
        </w:rPr>
        <w:t>，不分专业，统一排名</w:t>
      </w:r>
      <w:r w:rsidR="007B48AE" w:rsidRPr="004B3508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1A9FC919" w14:textId="77777777" w:rsidR="00767A19" w:rsidRPr="004B3508" w:rsidRDefault="00767A19" w:rsidP="00984D93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t>3</w:t>
      </w:r>
      <w:r w:rsidRPr="004B3508">
        <w:rPr>
          <w:rFonts w:hint="eastAsia"/>
        </w:rPr>
        <w:t>.</w:t>
      </w:r>
      <w:r w:rsidR="005B66F9">
        <w:t xml:space="preserve"> </w:t>
      </w:r>
      <w:r w:rsidRPr="004B3508">
        <w:rPr>
          <w:rFonts w:hint="eastAsia"/>
        </w:rPr>
        <w:t>材料初审：研究生部负责审核学生参评资格及参评材料，公示有效</w:t>
      </w:r>
      <w:r w:rsidR="00D567EC">
        <w:rPr>
          <w:rFonts w:hint="eastAsia"/>
        </w:rPr>
        <w:t>参评</w:t>
      </w:r>
      <w:r w:rsidRPr="004B3508">
        <w:rPr>
          <w:rFonts w:hint="eastAsia"/>
        </w:rPr>
        <w:t>人名单。 </w:t>
      </w:r>
    </w:p>
    <w:p w14:paraId="7EF27F1F" w14:textId="22548C73" w:rsidR="00DD6B27" w:rsidRPr="00984D93" w:rsidRDefault="00767A19" w:rsidP="00984D93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/>
          <w:kern w:val="0"/>
          <w:sz w:val="24"/>
          <w:szCs w:val="24"/>
        </w:rPr>
        <w:t>4</w:t>
      </w:r>
      <w:r w:rsidR="00DD6B27" w:rsidRPr="00984D93">
        <w:rPr>
          <w:rFonts w:ascii="宋体" w:eastAsia="宋体" w:hAnsi="宋体" w:cs="宋体"/>
          <w:kern w:val="0"/>
          <w:sz w:val="24"/>
          <w:szCs w:val="24"/>
        </w:rPr>
        <w:t>.</w:t>
      </w:r>
      <w:r w:rsidR="005B66F9" w:rsidRPr="00984D93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DD6B27" w:rsidRPr="00984D93">
        <w:rPr>
          <w:rFonts w:ascii="宋体" w:eastAsia="宋体" w:hAnsi="宋体" w:cs="宋体" w:hint="eastAsia"/>
          <w:kern w:val="0"/>
          <w:sz w:val="24"/>
          <w:szCs w:val="24"/>
        </w:rPr>
        <w:t>根据参评研究生参与</w:t>
      </w:r>
      <w:r w:rsidR="006638DF" w:rsidRPr="00984D93">
        <w:rPr>
          <w:rFonts w:ascii="宋体" w:eastAsia="宋体" w:hAnsi="宋体" w:cs="宋体" w:hint="eastAsia"/>
          <w:kern w:val="0"/>
          <w:sz w:val="24"/>
          <w:szCs w:val="24"/>
        </w:rPr>
        <w:t>研究生部组织的各类活动</w:t>
      </w:r>
      <w:r w:rsidR="00DD6B27" w:rsidRPr="00984D93">
        <w:rPr>
          <w:rFonts w:ascii="宋体" w:eastAsia="宋体" w:hAnsi="宋体" w:cs="宋体" w:hint="eastAsia"/>
          <w:kern w:val="0"/>
          <w:sz w:val="24"/>
          <w:szCs w:val="24"/>
        </w:rPr>
        <w:t>情况（1</w:t>
      </w:r>
      <w:r w:rsidR="00605A40" w:rsidRPr="00984D93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DD6B27" w:rsidRPr="00984D93">
        <w:rPr>
          <w:rFonts w:ascii="宋体" w:eastAsia="宋体" w:hAnsi="宋体" w:cs="宋体" w:hint="eastAsia"/>
          <w:kern w:val="0"/>
          <w:sz w:val="24"/>
          <w:szCs w:val="24"/>
        </w:rPr>
        <w:t>%）、答辩情况（</w:t>
      </w:r>
      <w:r w:rsidR="00605A40" w:rsidRPr="00984D93">
        <w:rPr>
          <w:rFonts w:ascii="宋体" w:eastAsia="宋体" w:hAnsi="宋体" w:cs="宋体" w:hint="eastAsia"/>
          <w:kern w:val="0"/>
          <w:sz w:val="24"/>
          <w:szCs w:val="24"/>
        </w:rPr>
        <w:t>85</w:t>
      </w:r>
      <w:r w:rsidR="00DD6B27" w:rsidRPr="00984D93">
        <w:rPr>
          <w:rFonts w:ascii="宋体" w:eastAsia="宋体" w:hAnsi="宋体" w:cs="宋体" w:hint="eastAsia"/>
          <w:kern w:val="0"/>
          <w:sz w:val="24"/>
          <w:szCs w:val="24"/>
        </w:rPr>
        <w:t>%）进行考评，由评审委员会出席会议并参加</w:t>
      </w:r>
      <w:r w:rsidR="00F77AE2" w:rsidRPr="00984D93">
        <w:rPr>
          <w:rFonts w:ascii="宋体" w:eastAsia="宋体" w:hAnsi="宋体" w:cs="宋体" w:hint="eastAsia"/>
          <w:kern w:val="0"/>
          <w:sz w:val="24"/>
          <w:szCs w:val="24"/>
        </w:rPr>
        <w:t>评选</w:t>
      </w:r>
      <w:r w:rsidR="009647F0" w:rsidRPr="00984D93">
        <w:rPr>
          <w:rFonts w:ascii="宋体" w:eastAsia="宋体" w:hAnsi="宋体" w:cs="宋体" w:hint="eastAsia"/>
          <w:kern w:val="0"/>
          <w:sz w:val="24"/>
          <w:szCs w:val="24"/>
        </w:rPr>
        <w:t>，按照“公平、公开、公平、择优”的原则，</w:t>
      </w:r>
      <w:r w:rsidR="0013572D" w:rsidRPr="00984D93">
        <w:rPr>
          <w:rFonts w:ascii="宋体" w:eastAsia="宋体" w:hAnsi="宋体" w:cs="宋体" w:hint="eastAsia"/>
          <w:kern w:val="0"/>
          <w:sz w:val="24"/>
          <w:szCs w:val="24"/>
        </w:rPr>
        <w:t>注重以德为先、能力为重、全面发展以及其代表性成果和学术水平、科学价值、社会贡献等情况，</w:t>
      </w:r>
      <w:r w:rsidR="009647F0" w:rsidRPr="00984D93">
        <w:rPr>
          <w:rFonts w:ascii="宋体" w:eastAsia="宋体" w:hAnsi="宋体" w:cs="宋体" w:hint="eastAsia"/>
          <w:kern w:val="0"/>
          <w:sz w:val="24"/>
          <w:szCs w:val="24"/>
        </w:rPr>
        <w:t>确定初选获奖名单，并在</w:t>
      </w:r>
      <w:r w:rsidR="00D73EE0" w:rsidRPr="00984D93">
        <w:rPr>
          <w:rFonts w:ascii="宋体" w:eastAsia="宋体" w:hAnsi="宋体" w:cs="宋体" w:hint="eastAsia"/>
          <w:kern w:val="0"/>
          <w:sz w:val="24"/>
          <w:szCs w:val="24"/>
        </w:rPr>
        <w:t>所</w:t>
      </w:r>
      <w:r w:rsidR="009647F0" w:rsidRPr="00984D93">
        <w:rPr>
          <w:rFonts w:ascii="宋体" w:eastAsia="宋体" w:hAnsi="宋体" w:cs="宋体" w:hint="eastAsia"/>
          <w:kern w:val="0"/>
          <w:sz w:val="24"/>
          <w:szCs w:val="24"/>
        </w:rPr>
        <w:t>内进行不少于5个工作日的公示，公示无异议后，提交国科大国奖奖学金评审领导小组审定</w:t>
      </w:r>
      <w:r w:rsidR="00DD6B27" w:rsidRPr="00984D93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3803CD8F" w14:textId="4D38B953" w:rsidR="008F524B" w:rsidRPr="00984D93" w:rsidRDefault="00767A19" w:rsidP="00984D93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/>
          <w:kern w:val="0"/>
          <w:sz w:val="24"/>
          <w:szCs w:val="24"/>
        </w:rPr>
        <w:t>5</w:t>
      </w:r>
      <w:r w:rsidR="00C44F52" w:rsidRPr="00984D93">
        <w:rPr>
          <w:rFonts w:ascii="宋体" w:eastAsia="宋体" w:hAnsi="宋体" w:cs="宋体"/>
          <w:kern w:val="0"/>
          <w:sz w:val="24"/>
          <w:szCs w:val="24"/>
        </w:rPr>
        <w:t>.</w:t>
      </w:r>
      <w:r w:rsidR="00D65964" w:rsidRPr="00984D93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605A40" w:rsidRPr="00984D93">
        <w:rPr>
          <w:rFonts w:ascii="宋体" w:eastAsia="宋体" w:hAnsi="宋体" w:cs="宋体" w:hint="eastAsia"/>
          <w:kern w:val="0"/>
          <w:sz w:val="24"/>
          <w:szCs w:val="24"/>
        </w:rPr>
        <w:t>参与研究生部组织的各类活动</w:t>
      </w:r>
      <w:r w:rsidR="00C627B3" w:rsidRPr="00984D93">
        <w:rPr>
          <w:rFonts w:ascii="宋体" w:eastAsia="宋体" w:hAnsi="宋体" w:cs="宋体" w:hint="eastAsia"/>
          <w:kern w:val="0"/>
          <w:sz w:val="24"/>
          <w:szCs w:val="24"/>
        </w:rPr>
        <w:t>等综合</w:t>
      </w:r>
      <w:r w:rsidR="00D65964" w:rsidRPr="00984D93">
        <w:rPr>
          <w:rFonts w:ascii="宋体" w:eastAsia="宋体" w:hAnsi="宋体" w:cs="宋体" w:hint="eastAsia"/>
          <w:kern w:val="0"/>
          <w:sz w:val="24"/>
          <w:szCs w:val="24"/>
        </w:rPr>
        <w:t>情况：由研究生部根据</w:t>
      </w:r>
      <w:r w:rsidR="00605A40" w:rsidRPr="00984D93">
        <w:rPr>
          <w:rFonts w:ascii="宋体" w:eastAsia="宋体" w:hAnsi="宋体" w:cs="宋体" w:hint="eastAsia"/>
          <w:kern w:val="0"/>
          <w:sz w:val="24"/>
          <w:szCs w:val="24"/>
        </w:rPr>
        <w:t>掌握的</w:t>
      </w:r>
      <w:r w:rsidR="00D65964" w:rsidRPr="00984D93">
        <w:rPr>
          <w:rFonts w:ascii="宋体" w:eastAsia="宋体" w:hAnsi="宋体" w:cs="宋体" w:hint="eastAsia"/>
          <w:kern w:val="0"/>
          <w:sz w:val="24"/>
          <w:szCs w:val="24"/>
        </w:rPr>
        <w:t>活动情况</w:t>
      </w:r>
      <w:r w:rsidR="00605A40" w:rsidRPr="00984D93">
        <w:rPr>
          <w:rFonts w:ascii="宋体" w:eastAsia="宋体" w:hAnsi="宋体" w:cs="宋体" w:hint="eastAsia"/>
          <w:kern w:val="0"/>
          <w:sz w:val="24"/>
          <w:szCs w:val="24"/>
        </w:rPr>
        <w:t>记录表综合</w:t>
      </w:r>
      <w:r w:rsidR="00D65964" w:rsidRPr="00984D93">
        <w:rPr>
          <w:rFonts w:ascii="宋体" w:eastAsia="宋体" w:hAnsi="宋体" w:cs="宋体" w:hint="eastAsia"/>
          <w:kern w:val="0"/>
          <w:sz w:val="24"/>
          <w:szCs w:val="24"/>
        </w:rPr>
        <w:t>打分。</w:t>
      </w:r>
    </w:p>
    <w:p w14:paraId="064B0484" w14:textId="77777777" w:rsidR="00984D93" w:rsidRPr="00984D93" w:rsidRDefault="00767A19" w:rsidP="00984D93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/>
          <w:kern w:val="0"/>
          <w:sz w:val="24"/>
          <w:szCs w:val="24"/>
        </w:rPr>
        <w:t>6</w:t>
      </w:r>
      <w:r w:rsidR="00BC57E9" w:rsidRPr="00984D93"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r w:rsidR="002D5C73" w:rsidRPr="00984D93">
        <w:rPr>
          <w:rFonts w:ascii="宋体" w:eastAsia="宋体" w:hAnsi="宋体" w:cs="宋体" w:hint="eastAsia"/>
          <w:kern w:val="0"/>
          <w:sz w:val="24"/>
          <w:szCs w:val="24"/>
        </w:rPr>
        <w:t>答辩评审</w:t>
      </w:r>
      <w:r w:rsidR="00BC57E9" w:rsidRPr="00984D93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984D93">
        <w:rPr>
          <w:rFonts w:ascii="宋体" w:eastAsia="宋体" w:hAnsi="宋体" w:cs="宋体" w:hint="eastAsia"/>
          <w:kern w:val="0"/>
          <w:sz w:val="24"/>
          <w:szCs w:val="24"/>
        </w:rPr>
        <w:t>申请</w:t>
      </w:r>
      <w:r w:rsidR="00012BEB" w:rsidRPr="00984D93">
        <w:rPr>
          <w:rFonts w:ascii="宋体" w:eastAsia="宋体" w:hAnsi="宋体" w:cs="宋体" w:hint="eastAsia"/>
          <w:kern w:val="0"/>
          <w:sz w:val="24"/>
          <w:szCs w:val="24"/>
        </w:rPr>
        <w:t>人准备</w:t>
      </w:r>
      <w:r w:rsidR="00EF64BB" w:rsidRPr="00984D93">
        <w:rPr>
          <w:rFonts w:ascii="宋体" w:eastAsia="宋体" w:hAnsi="宋体" w:cs="宋体" w:hint="eastAsia"/>
          <w:kern w:val="0"/>
          <w:sz w:val="24"/>
          <w:szCs w:val="24"/>
        </w:rPr>
        <w:t>不超过</w:t>
      </w:r>
      <w:r w:rsidR="00C627B3" w:rsidRPr="00984D93">
        <w:rPr>
          <w:rFonts w:ascii="宋体" w:eastAsia="宋体" w:hAnsi="宋体" w:cs="宋体"/>
          <w:kern w:val="0"/>
          <w:sz w:val="24"/>
          <w:szCs w:val="24"/>
        </w:rPr>
        <w:t>8</w:t>
      </w:r>
      <w:r w:rsidR="00012BEB" w:rsidRPr="00984D93">
        <w:rPr>
          <w:rFonts w:ascii="宋体" w:eastAsia="宋体" w:hAnsi="宋体" w:cs="宋体" w:hint="eastAsia"/>
          <w:kern w:val="0"/>
          <w:sz w:val="24"/>
          <w:szCs w:val="24"/>
        </w:rPr>
        <w:t xml:space="preserve">分钟PPT, </w:t>
      </w:r>
      <w:r w:rsidR="00EF64BB" w:rsidRPr="00984D93">
        <w:rPr>
          <w:rFonts w:ascii="宋体" w:eastAsia="宋体" w:hAnsi="宋体" w:cs="宋体" w:hint="eastAsia"/>
          <w:kern w:val="0"/>
          <w:sz w:val="24"/>
          <w:szCs w:val="24"/>
        </w:rPr>
        <w:t>提问</w:t>
      </w:r>
      <w:r w:rsidR="002D5C73" w:rsidRPr="00984D93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EF64BB" w:rsidRPr="00984D93">
        <w:rPr>
          <w:rFonts w:ascii="宋体" w:eastAsia="宋体" w:hAnsi="宋体" w:cs="宋体" w:hint="eastAsia"/>
          <w:kern w:val="0"/>
          <w:sz w:val="24"/>
          <w:szCs w:val="24"/>
        </w:rPr>
        <w:t>-</w:t>
      </w:r>
      <w:r w:rsidR="002D5C73" w:rsidRPr="00984D93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EF64BB" w:rsidRPr="00984D93">
        <w:rPr>
          <w:rFonts w:ascii="宋体" w:eastAsia="宋体" w:hAnsi="宋体" w:cs="宋体" w:hint="eastAsia"/>
          <w:kern w:val="0"/>
          <w:sz w:val="24"/>
          <w:szCs w:val="24"/>
        </w:rPr>
        <w:t>分钟</w:t>
      </w:r>
      <w:r w:rsidR="00D65964" w:rsidRPr="00984D93">
        <w:rPr>
          <w:rFonts w:ascii="宋体" w:eastAsia="宋体" w:hAnsi="宋体" w:cs="宋体" w:hint="eastAsia"/>
          <w:kern w:val="0"/>
          <w:sz w:val="24"/>
          <w:szCs w:val="24"/>
        </w:rPr>
        <w:t>，由光电所国家奖学金评审委员会打分</w:t>
      </w:r>
      <w:r w:rsidR="00EF64BB" w:rsidRPr="00984D93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0CF9F40C" w14:textId="6C142555" w:rsidR="00984D93" w:rsidRPr="00984D93" w:rsidRDefault="00984D93" w:rsidP="00984D93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/>
          <w:kern w:val="0"/>
          <w:sz w:val="24"/>
          <w:szCs w:val="24"/>
        </w:rPr>
        <w:t>8</w:t>
      </w:r>
      <w:r w:rsidRPr="00984D93">
        <w:rPr>
          <w:rFonts w:ascii="宋体" w:eastAsia="宋体" w:hAnsi="宋体" w:cs="宋体" w:hint="eastAsia"/>
          <w:kern w:val="0"/>
          <w:sz w:val="24"/>
          <w:szCs w:val="24"/>
        </w:rPr>
        <w:t>．表彰奖励：国家奖学金评选结果经教育部批准备案后，国科大发文对获得国家奖学金的学生进行表彰，研究生国家奖学金一次性发放给获奖学生，并颁发国家统一印制的荣誉证书。学生获得国家奖学金情况记入本人学籍档案。</w:t>
      </w:r>
    </w:p>
    <w:p w14:paraId="1B9884AF" w14:textId="5BE917D3" w:rsidR="00984D93" w:rsidRPr="00984D93" w:rsidRDefault="00984D93" w:rsidP="00984D93">
      <w:pPr>
        <w:shd w:val="clear" w:color="auto" w:fill="FFFFFF"/>
        <w:spacing w:line="360" w:lineRule="auto"/>
        <w:ind w:firstLineChars="200" w:firstLine="482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第九条</w:t>
      </w:r>
      <w:r w:rsidRPr="00984D9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  <w:r w:rsidRPr="00984D93">
        <w:rPr>
          <w:rFonts w:ascii="宋体" w:eastAsia="宋体" w:hAnsi="宋体" w:cs="宋体" w:hint="eastAsia"/>
          <w:kern w:val="0"/>
          <w:sz w:val="24"/>
          <w:szCs w:val="24"/>
        </w:rPr>
        <w:t>评审委员会成员在履行评审工作职责时应遵循以下原则：</w:t>
      </w:r>
    </w:p>
    <w:p w14:paraId="51FFDE9E" w14:textId="77777777" w:rsidR="00984D93" w:rsidRPr="00984D93" w:rsidRDefault="00984D93" w:rsidP="00984D93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 w:hint="eastAsia"/>
          <w:kern w:val="0"/>
          <w:sz w:val="24"/>
          <w:szCs w:val="24"/>
        </w:rPr>
        <w:t>1.平等原则，即在评审过程中，积极听取其他委员的意见，在平等、协商的气氛中提出评审意见。</w:t>
      </w:r>
    </w:p>
    <w:p w14:paraId="015AACF7" w14:textId="77E2C72C" w:rsidR="00984D93" w:rsidRPr="00984D93" w:rsidRDefault="00984D93" w:rsidP="00984D93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 w:hint="eastAsia"/>
          <w:kern w:val="0"/>
          <w:sz w:val="24"/>
          <w:szCs w:val="24"/>
        </w:rPr>
        <w:t>2.回避原则，即发生与评审对象存在亲属关系、直接经济利益关系或有其他可能影响评审工作公平公正的情形时，应主动向评审委员会申请回避。</w:t>
      </w:r>
    </w:p>
    <w:p w14:paraId="0EAA33CF" w14:textId="4399259C" w:rsidR="00984D93" w:rsidRPr="00984D93" w:rsidRDefault="00984D93" w:rsidP="00984D93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 w:hint="eastAsia"/>
          <w:kern w:val="0"/>
          <w:sz w:val="24"/>
          <w:szCs w:val="24"/>
        </w:rPr>
        <w:t>3.公正原则，即不得利用评审委员的特殊身份和影响力，单独或与有关人员共同为评审对象提供获奖便利。</w:t>
      </w:r>
    </w:p>
    <w:p w14:paraId="7F7DD599" w14:textId="71D87BCE" w:rsidR="00BC57E9" w:rsidRPr="00984D93" w:rsidRDefault="00984D93" w:rsidP="00984D93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 w:hint="eastAsia"/>
          <w:kern w:val="0"/>
          <w:sz w:val="24"/>
          <w:szCs w:val="24"/>
        </w:rPr>
        <w:t>4.保密原则，即不得擅自披露评审结果及其他评审委员的意见等相关保密信息。</w:t>
      </w:r>
      <w:r w:rsidR="00BC57E9" w:rsidRPr="00984D93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14:paraId="19785E26" w14:textId="2A851416" w:rsidR="00BC57E9" w:rsidRPr="00984D93" w:rsidRDefault="00BC57E9" w:rsidP="00984D93">
      <w:pPr>
        <w:shd w:val="clear" w:color="auto" w:fill="FFFFFF"/>
        <w:spacing w:line="360" w:lineRule="auto"/>
        <w:ind w:firstLineChars="200" w:firstLine="482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</w:t>
      </w:r>
      <w:r w:rsidR="00984D93" w:rsidRPr="00984D9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十</w:t>
      </w:r>
      <w:r w:rsidRPr="00984D9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条 </w:t>
      </w:r>
      <w:r w:rsidRPr="00984D93">
        <w:rPr>
          <w:rFonts w:ascii="宋体" w:eastAsia="宋体" w:hAnsi="宋体" w:cs="宋体" w:hint="eastAsia"/>
          <w:kern w:val="0"/>
          <w:sz w:val="24"/>
          <w:szCs w:val="24"/>
        </w:rPr>
        <w:t>争议及违规处理 </w:t>
      </w:r>
    </w:p>
    <w:p w14:paraId="39C08C2E" w14:textId="77777777" w:rsidR="00BC57E9" w:rsidRPr="00284C2B" w:rsidRDefault="00BC57E9" w:rsidP="00984D93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984D9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1．对国家奖学金评审结果有异议的学生，可在我所公示阶段实名向评审委员会提出</w:t>
      </w:r>
      <w:r w:rsidR="0007431C" w:rsidRPr="00984D93">
        <w:rPr>
          <w:rFonts w:ascii="宋体" w:eastAsia="宋体" w:hAnsi="宋体" w:cs="宋体" w:hint="eastAsia"/>
          <w:kern w:val="0"/>
          <w:sz w:val="24"/>
          <w:szCs w:val="24"/>
        </w:rPr>
        <w:t>书面</w:t>
      </w:r>
      <w:r w:rsidRPr="00984D93">
        <w:rPr>
          <w:rFonts w:ascii="宋体" w:eastAsia="宋体" w:hAnsi="宋体" w:cs="宋体" w:hint="eastAsia"/>
          <w:kern w:val="0"/>
          <w:sz w:val="24"/>
          <w:szCs w:val="24"/>
        </w:rPr>
        <w:t>申诉，评审委员会应及时</w:t>
      </w:r>
      <w:r w:rsidRPr="00284C2B">
        <w:rPr>
          <w:rFonts w:ascii="宋体" w:eastAsia="宋体" w:hAnsi="宋体" w:cs="宋体" w:hint="eastAsia"/>
          <w:kern w:val="0"/>
          <w:sz w:val="24"/>
          <w:szCs w:val="24"/>
        </w:rPr>
        <w:t>研究并予以答复。如学生对评审委员会作出的答复仍存在异议，可在学校公示阶段向国科大国家奖学金评审领导小组提请裁决。 </w:t>
      </w:r>
    </w:p>
    <w:p w14:paraId="2ACE9947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2．学生在评选过程中如发现存在参评成绩、事迹和成果有弄虚作假等问题的，一经查实，将永久取消当事学生的参评资格，并按相关规定进行处理。 </w:t>
      </w:r>
    </w:p>
    <w:p w14:paraId="52DB0718" w14:textId="77777777" w:rsidR="00BC57E9" w:rsidRPr="004B3508" w:rsidRDefault="00BC57E9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4B3508">
        <w:rPr>
          <w:rFonts w:hint="eastAsia"/>
        </w:rPr>
        <w:t>3．学生获得国家奖学金后如发现获奖所提供的参评成绩、事迹和成果有弄虚作假等问题的，一经查实，撤销当事学生国家奖学金荣誉，追缴其所得国家奖学金全部奖金，并按相关规定进行处理。已毕业离校的，国科大公告撤销当事人国家奖学金荣誉。 </w:t>
      </w:r>
    </w:p>
    <w:p w14:paraId="37ABF671" w14:textId="4E605962" w:rsidR="00BC57E9" w:rsidRDefault="00BC57E9" w:rsidP="00D902A9">
      <w:pPr>
        <w:pStyle w:val="a9"/>
        <w:spacing w:before="0" w:beforeAutospacing="0" w:after="0" w:afterAutospacing="0" w:line="360" w:lineRule="auto"/>
        <w:ind w:firstLineChars="200" w:firstLine="482"/>
        <w:rPr>
          <w:rFonts w:hint="eastAsia"/>
        </w:rPr>
      </w:pPr>
      <w:r w:rsidRPr="004B3508">
        <w:rPr>
          <w:rFonts w:hint="eastAsia"/>
          <w:b/>
          <w:bCs/>
        </w:rPr>
        <w:t>第十</w:t>
      </w:r>
      <w:r w:rsidR="00984D93">
        <w:rPr>
          <w:rFonts w:hint="eastAsia"/>
          <w:b/>
          <w:bCs/>
        </w:rPr>
        <w:t>一</w:t>
      </w:r>
      <w:r w:rsidRPr="004B3508">
        <w:rPr>
          <w:rFonts w:hint="eastAsia"/>
          <w:b/>
          <w:bCs/>
        </w:rPr>
        <w:t>条</w:t>
      </w:r>
      <w:r w:rsidRPr="004B3508">
        <w:rPr>
          <w:rFonts w:hint="eastAsia"/>
        </w:rPr>
        <w:t xml:space="preserve"> 本细则由研究生部负责解释。</w:t>
      </w:r>
    </w:p>
    <w:p w14:paraId="20979C5A" w14:textId="77777777" w:rsidR="00605A40" w:rsidRDefault="00605A40" w:rsidP="00D902A9">
      <w:pPr>
        <w:pStyle w:val="a9"/>
        <w:spacing w:before="0" w:beforeAutospacing="0" w:after="0" w:afterAutospacing="0" w:line="360" w:lineRule="auto"/>
        <w:ind w:firstLineChars="200" w:firstLine="480"/>
        <w:rPr>
          <w:rFonts w:hint="eastAsia"/>
        </w:rPr>
      </w:pPr>
    </w:p>
    <w:p w14:paraId="5B1A14E8" w14:textId="77777777" w:rsidR="00BC57E9" w:rsidRPr="00D902A9" w:rsidRDefault="00BC57E9" w:rsidP="0002336E">
      <w:pPr>
        <w:ind w:left="560"/>
        <w:jc w:val="left"/>
        <w:rPr>
          <w:rFonts w:asciiTheme="minorEastAsia" w:hAnsiTheme="minorEastAsia" w:hint="eastAsia"/>
          <w:sz w:val="28"/>
          <w:szCs w:val="28"/>
        </w:rPr>
      </w:pPr>
    </w:p>
    <w:p w14:paraId="12A0E98B" w14:textId="77777777" w:rsidR="00BC57E9" w:rsidRPr="00735741" w:rsidRDefault="00BC57E9" w:rsidP="0002336E">
      <w:pPr>
        <w:ind w:left="560"/>
        <w:jc w:val="left"/>
        <w:rPr>
          <w:rFonts w:asciiTheme="minorEastAsia" w:hAnsiTheme="minorEastAsia" w:hint="eastAsia"/>
          <w:sz w:val="28"/>
          <w:szCs w:val="28"/>
        </w:rPr>
      </w:pPr>
    </w:p>
    <w:p w14:paraId="422C2421" w14:textId="77777777" w:rsidR="00D03599" w:rsidRPr="004B3508" w:rsidRDefault="00D03599" w:rsidP="0002336E">
      <w:pPr>
        <w:ind w:left="560"/>
        <w:jc w:val="left"/>
        <w:rPr>
          <w:rFonts w:asciiTheme="minorEastAsia" w:hAnsiTheme="minorEastAsia" w:hint="eastAsia"/>
          <w:sz w:val="28"/>
          <w:szCs w:val="28"/>
        </w:rPr>
      </w:pPr>
    </w:p>
    <w:p w14:paraId="3272ED64" w14:textId="77777777" w:rsidR="00D03599" w:rsidRPr="004B3508" w:rsidRDefault="00D03599" w:rsidP="0002336E">
      <w:pPr>
        <w:ind w:left="560"/>
        <w:jc w:val="left"/>
        <w:rPr>
          <w:rFonts w:asciiTheme="minorEastAsia" w:hAnsiTheme="minorEastAsia" w:hint="eastAsia"/>
          <w:sz w:val="28"/>
          <w:szCs w:val="28"/>
        </w:rPr>
      </w:pPr>
    </w:p>
    <w:sectPr w:rsidR="00D03599" w:rsidRPr="004B3508" w:rsidSect="00F826E2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664EC" w14:textId="77777777" w:rsidR="00C93BEC" w:rsidRDefault="00C93BEC" w:rsidP="00572CFC">
      <w:r>
        <w:separator/>
      </w:r>
    </w:p>
  </w:endnote>
  <w:endnote w:type="continuationSeparator" w:id="0">
    <w:p w14:paraId="155336EA" w14:textId="77777777" w:rsidR="00C93BEC" w:rsidRDefault="00C93BEC" w:rsidP="0057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B8BAD" w14:textId="77777777" w:rsidR="00C93BEC" w:rsidRDefault="00C93BEC" w:rsidP="00572CFC">
      <w:r>
        <w:separator/>
      </w:r>
    </w:p>
  </w:footnote>
  <w:footnote w:type="continuationSeparator" w:id="0">
    <w:p w14:paraId="0D48CD6B" w14:textId="77777777" w:rsidR="00C93BEC" w:rsidRDefault="00C93BEC" w:rsidP="00572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623DD"/>
    <w:multiLevelType w:val="hybridMultilevel"/>
    <w:tmpl w:val="A6E4079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E6A61204">
      <w:start w:val="1"/>
      <w:numFmt w:val="decimal"/>
      <w:lvlText w:val="%2）"/>
      <w:lvlJc w:val="left"/>
      <w:pPr>
        <w:ind w:left="13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E866792"/>
    <w:multiLevelType w:val="hybridMultilevel"/>
    <w:tmpl w:val="99E441E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5E0B038C"/>
    <w:multiLevelType w:val="hybridMultilevel"/>
    <w:tmpl w:val="65FE39E4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1">
      <w:start w:val="1"/>
      <w:numFmt w:val="decimal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654266565">
    <w:abstractNumId w:val="1"/>
  </w:num>
  <w:num w:numId="2" w16cid:durableId="1814442205">
    <w:abstractNumId w:val="0"/>
  </w:num>
  <w:num w:numId="3" w16cid:durableId="751776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CFC"/>
    <w:rsid w:val="00002961"/>
    <w:rsid w:val="00003F04"/>
    <w:rsid w:val="00012BEB"/>
    <w:rsid w:val="0001404F"/>
    <w:rsid w:val="000158CF"/>
    <w:rsid w:val="0002336E"/>
    <w:rsid w:val="00024A4E"/>
    <w:rsid w:val="000569BE"/>
    <w:rsid w:val="0007431C"/>
    <w:rsid w:val="000E7BE2"/>
    <w:rsid w:val="00121532"/>
    <w:rsid w:val="0013572D"/>
    <w:rsid w:val="00140CBA"/>
    <w:rsid w:val="00183172"/>
    <w:rsid w:val="001B0735"/>
    <w:rsid w:val="00203F03"/>
    <w:rsid w:val="0022188C"/>
    <w:rsid w:val="00252931"/>
    <w:rsid w:val="00280EF4"/>
    <w:rsid w:val="00284C2B"/>
    <w:rsid w:val="002D5C73"/>
    <w:rsid w:val="002D634E"/>
    <w:rsid w:val="002E28DB"/>
    <w:rsid w:val="002F0089"/>
    <w:rsid w:val="00306140"/>
    <w:rsid w:val="00313FDD"/>
    <w:rsid w:val="00317DBF"/>
    <w:rsid w:val="00332DA7"/>
    <w:rsid w:val="00332FC3"/>
    <w:rsid w:val="003341B0"/>
    <w:rsid w:val="0035704C"/>
    <w:rsid w:val="00375993"/>
    <w:rsid w:val="003D5FF1"/>
    <w:rsid w:val="003F3191"/>
    <w:rsid w:val="003F65CE"/>
    <w:rsid w:val="00410285"/>
    <w:rsid w:val="0043219F"/>
    <w:rsid w:val="00435C8D"/>
    <w:rsid w:val="004526AE"/>
    <w:rsid w:val="00460A6B"/>
    <w:rsid w:val="00474E96"/>
    <w:rsid w:val="004A2C24"/>
    <w:rsid w:val="004A2C7E"/>
    <w:rsid w:val="004B3508"/>
    <w:rsid w:val="004E4C00"/>
    <w:rsid w:val="004E7B4C"/>
    <w:rsid w:val="00506032"/>
    <w:rsid w:val="00511DC7"/>
    <w:rsid w:val="00530D8A"/>
    <w:rsid w:val="00551EC0"/>
    <w:rsid w:val="00572CFC"/>
    <w:rsid w:val="00572FC0"/>
    <w:rsid w:val="00580A94"/>
    <w:rsid w:val="005B66F9"/>
    <w:rsid w:val="005E3E49"/>
    <w:rsid w:val="005F134B"/>
    <w:rsid w:val="00605A40"/>
    <w:rsid w:val="006104FD"/>
    <w:rsid w:val="00634568"/>
    <w:rsid w:val="006638DF"/>
    <w:rsid w:val="006A3D0D"/>
    <w:rsid w:val="006B5077"/>
    <w:rsid w:val="006C7478"/>
    <w:rsid w:val="006D231D"/>
    <w:rsid w:val="006D7561"/>
    <w:rsid w:val="006E708D"/>
    <w:rsid w:val="006E71FA"/>
    <w:rsid w:val="00706143"/>
    <w:rsid w:val="00735741"/>
    <w:rsid w:val="00767A19"/>
    <w:rsid w:val="007B48AE"/>
    <w:rsid w:val="007C2C75"/>
    <w:rsid w:val="007C3D6F"/>
    <w:rsid w:val="00813216"/>
    <w:rsid w:val="008376C5"/>
    <w:rsid w:val="00845BD1"/>
    <w:rsid w:val="00897142"/>
    <w:rsid w:val="008A4EFB"/>
    <w:rsid w:val="008C7AC0"/>
    <w:rsid w:val="008E03B2"/>
    <w:rsid w:val="008F1BD6"/>
    <w:rsid w:val="008F524B"/>
    <w:rsid w:val="008F7314"/>
    <w:rsid w:val="00906247"/>
    <w:rsid w:val="009632AE"/>
    <w:rsid w:val="009647F0"/>
    <w:rsid w:val="00977F5C"/>
    <w:rsid w:val="00984D93"/>
    <w:rsid w:val="009C0A31"/>
    <w:rsid w:val="009C2B78"/>
    <w:rsid w:val="009E250E"/>
    <w:rsid w:val="009E63A7"/>
    <w:rsid w:val="009F499E"/>
    <w:rsid w:val="00A0243D"/>
    <w:rsid w:val="00A16CCA"/>
    <w:rsid w:val="00A21D9D"/>
    <w:rsid w:val="00A35AFF"/>
    <w:rsid w:val="00A74E6C"/>
    <w:rsid w:val="00AA44B3"/>
    <w:rsid w:val="00AB3928"/>
    <w:rsid w:val="00AE4439"/>
    <w:rsid w:val="00B475B3"/>
    <w:rsid w:val="00B8758C"/>
    <w:rsid w:val="00B933C2"/>
    <w:rsid w:val="00BA5456"/>
    <w:rsid w:val="00BA6D3B"/>
    <w:rsid w:val="00BC23B2"/>
    <w:rsid w:val="00BC57E9"/>
    <w:rsid w:val="00BE105B"/>
    <w:rsid w:val="00BF1BA7"/>
    <w:rsid w:val="00C20AC5"/>
    <w:rsid w:val="00C25249"/>
    <w:rsid w:val="00C31B4D"/>
    <w:rsid w:val="00C44F52"/>
    <w:rsid w:val="00C60BFF"/>
    <w:rsid w:val="00C627B3"/>
    <w:rsid w:val="00C84AC5"/>
    <w:rsid w:val="00C93BEC"/>
    <w:rsid w:val="00CA0BE5"/>
    <w:rsid w:val="00CA0FD4"/>
    <w:rsid w:val="00CC646A"/>
    <w:rsid w:val="00CD4DD9"/>
    <w:rsid w:val="00D03599"/>
    <w:rsid w:val="00D453B5"/>
    <w:rsid w:val="00D567EC"/>
    <w:rsid w:val="00D65964"/>
    <w:rsid w:val="00D73EE0"/>
    <w:rsid w:val="00D87455"/>
    <w:rsid w:val="00D902A9"/>
    <w:rsid w:val="00DB75D3"/>
    <w:rsid w:val="00DD6304"/>
    <w:rsid w:val="00DD6B27"/>
    <w:rsid w:val="00DE4AF9"/>
    <w:rsid w:val="00E05C8F"/>
    <w:rsid w:val="00E17199"/>
    <w:rsid w:val="00E566FF"/>
    <w:rsid w:val="00EC0901"/>
    <w:rsid w:val="00EF64BB"/>
    <w:rsid w:val="00F03D55"/>
    <w:rsid w:val="00F310EC"/>
    <w:rsid w:val="00F729CC"/>
    <w:rsid w:val="00F77012"/>
    <w:rsid w:val="00F773AF"/>
    <w:rsid w:val="00F77834"/>
    <w:rsid w:val="00F77AE2"/>
    <w:rsid w:val="00F826E2"/>
    <w:rsid w:val="00F87C6B"/>
    <w:rsid w:val="00F904BC"/>
    <w:rsid w:val="00FB1CFF"/>
    <w:rsid w:val="00FC58D1"/>
    <w:rsid w:val="00FE11A9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89EBF"/>
  <w15:docId w15:val="{DD96E1EC-F553-47ED-81F7-75DE75E0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2C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2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2CFC"/>
    <w:rPr>
      <w:sz w:val="18"/>
      <w:szCs w:val="18"/>
    </w:rPr>
  </w:style>
  <w:style w:type="paragraph" w:styleId="a7">
    <w:name w:val="List Paragraph"/>
    <w:basedOn w:val="a"/>
    <w:uiPriority w:val="34"/>
    <w:qFormat/>
    <w:rsid w:val="0002336E"/>
    <w:pPr>
      <w:ind w:firstLineChars="200" w:firstLine="420"/>
    </w:pPr>
  </w:style>
  <w:style w:type="table" w:styleId="a8">
    <w:name w:val="Table Grid"/>
    <w:basedOn w:val="a1"/>
    <w:uiPriority w:val="59"/>
    <w:rsid w:val="003F3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BC57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77A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77A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7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9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731">
              <w:marLeft w:val="165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358108">
                  <w:marLeft w:val="0"/>
                  <w:marRight w:val="0"/>
                  <w:marTop w:val="0"/>
                  <w:marBottom w:val="0"/>
                  <w:divBdr>
                    <w:top w:val="single" w:sz="6" w:space="0" w:color="C8C8C8"/>
                    <w:left w:val="single" w:sz="6" w:space="0" w:color="C8C8C8"/>
                    <w:bottom w:val="single" w:sz="6" w:space="0" w:color="C8C8C8"/>
                    <w:right w:val="single" w:sz="6" w:space="0" w:color="C8C8C8"/>
                  </w:divBdr>
                  <w:divsChild>
                    <w:div w:id="1887639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09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38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98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8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78546">
              <w:marLeft w:val="165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4807">
                  <w:marLeft w:val="0"/>
                  <w:marRight w:val="0"/>
                  <w:marTop w:val="0"/>
                  <w:marBottom w:val="0"/>
                  <w:divBdr>
                    <w:top w:val="single" w:sz="6" w:space="0" w:color="C8C8C8"/>
                    <w:left w:val="single" w:sz="6" w:space="0" w:color="C8C8C8"/>
                    <w:bottom w:val="single" w:sz="6" w:space="0" w:color="C8C8C8"/>
                    <w:right w:val="single" w:sz="6" w:space="0" w:color="C8C8C8"/>
                  </w:divBdr>
                  <w:divsChild>
                    <w:div w:id="7880093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88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26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43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369785">
              <w:marLeft w:val="165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463115">
                  <w:marLeft w:val="0"/>
                  <w:marRight w:val="0"/>
                  <w:marTop w:val="0"/>
                  <w:marBottom w:val="0"/>
                  <w:divBdr>
                    <w:top w:val="single" w:sz="6" w:space="0" w:color="C8C8C8"/>
                    <w:left w:val="single" w:sz="6" w:space="0" w:color="C8C8C8"/>
                    <w:bottom w:val="single" w:sz="6" w:space="0" w:color="C8C8C8"/>
                    <w:right w:val="single" w:sz="6" w:space="0" w:color="C8C8C8"/>
                  </w:divBdr>
                  <w:divsChild>
                    <w:div w:id="9697016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00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706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6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9001">
              <w:marLeft w:val="165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10083">
                  <w:marLeft w:val="0"/>
                  <w:marRight w:val="0"/>
                  <w:marTop w:val="0"/>
                  <w:marBottom w:val="0"/>
                  <w:divBdr>
                    <w:top w:val="single" w:sz="6" w:space="0" w:color="C8C8C8"/>
                    <w:left w:val="single" w:sz="6" w:space="0" w:color="C8C8C8"/>
                    <w:bottom w:val="single" w:sz="6" w:space="0" w:color="C8C8C8"/>
                    <w:right w:val="single" w:sz="6" w:space="0" w:color="C8C8C8"/>
                  </w:divBdr>
                  <w:divsChild>
                    <w:div w:id="2624246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8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3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287</Words>
  <Characters>1641</Characters>
  <Application>Microsoft Office Word</Application>
  <DocSecurity>0</DocSecurity>
  <Lines>13</Lines>
  <Paragraphs>3</Paragraphs>
  <ScaleCrop>false</ScaleCrop>
  <Company>中国科学院光电技术研究所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ljl</dc:creator>
  <cp:lastModifiedBy>admin</cp:lastModifiedBy>
  <cp:revision>39</cp:revision>
  <cp:lastPrinted>2022-10-27T07:12:00Z</cp:lastPrinted>
  <dcterms:created xsi:type="dcterms:W3CDTF">2020-10-10T02:40:00Z</dcterms:created>
  <dcterms:modified xsi:type="dcterms:W3CDTF">2024-11-04T02:21:00Z</dcterms:modified>
</cp:coreProperties>
</file>